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Над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Бугом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Південним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лани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неозорі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,</w:t>
      </w: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скелі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гранітні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, </w:t>
      </w:r>
      <w:r w:rsidRPr="00B84C74">
        <w:rPr>
          <w:i/>
          <w:sz w:val="28"/>
          <w:szCs w:val="28"/>
          <w:lang w:val="uk-UA"/>
        </w:rPr>
        <w:t>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proofErr w:type="spellStart"/>
      <w:r w:rsidRPr="00B84C74">
        <w:rPr>
          <w:i/>
          <w:sz w:val="28"/>
          <w:szCs w:val="28"/>
          <w:lang w:val="uk-UA"/>
        </w:rPr>
        <w:t>яснії</w:t>
      </w:r>
      <w:proofErr w:type="spellEnd"/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зорі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,</w:t>
      </w: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Степи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ковилові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, </w:t>
      </w:r>
      <w:r w:rsidRPr="00B84C74">
        <w:rPr>
          <w:i/>
          <w:sz w:val="28"/>
          <w:szCs w:val="28"/>
          <w:lang w:val="uk-UA"/>
        </w:rPr>
        <w:t>південний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наш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край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,</w:t>
      </w: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Цінуй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свою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землю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, </w:t>
      </w:r>
      <w:r w:rsidRPr="00B84C74">
        <w:rPr>
          <w:i/>
          <w:sz w:val="28"/>
          <w:szCs w:val="28"/>
          <w:lang w:val="uk-UA"/>
        </w:rPr>
        <w:t>люби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зберігай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.</w:t>
      </w:r>
    </w:p>
    <w:p w:rsidR="00BF7098" w:rsidRPr="00B84C74" w:rsidRDefault="00BF7098" w:rsidP="00BF7098">
      <w:pPr>
        <w:ind w:firstLine="708"/>
        <w:rPr>
          <w:rFonts w:ascii="Adobe Garamond Pro Bold" w:hAnsi="Adobe Garamond Pro Bold"/>
          <w:i/>
          <w:sz w:val="28"/>
          <w:szCs w:val="28"/>
          <w:lang w:val="uk-UA"/>
        </w:rPr>
      </w:pP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Ми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діти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онуки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земних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прометеїв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,</w:t>
      </w: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Що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світло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дарують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для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тисяч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людей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.</w:t>
      </w:r>
    </w:p>
    <w:p w:rsidR="00BF7098" w:rsidRPr="00B84C74" w:rsidRDefault="00BF7098" w:rsidP="00BF7098">
      <w:pPr>
        <w:rPr>
          <w:rFonts w:ascii="Adobe Garamond Pro Bold" w:hAnsi="Adobe Garamond Pro Bold"/>
          <w:i/>
          <w:sz w:val="28"/>
          <w:szCs w:val="28"/>
          <w:lang w:val="uk-UA"/>
        </w:rPr>
      </w:pPr>
      <w:r w:rsidRPr="00B84C74">
        <w:rPr>
          <w:i/>
          <w:sz w:val="28"/>
          <w:szCs w:val="28"/>
          <w:lang w:val="uk-UA"/>
        </w:rPr>
        <w:t>Хай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мир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буде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в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домі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в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цілій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країні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,</w:t>
      </w:r>
    </w:p>
    <w:p w:rsidR="00BF7098" w:rsidRPr="002E1163" w:rsidRDefault="00BF7098" w:rsidP="00BF7098">
      <w:pPr>
        <w:rPr>
          <w:rFonts w:ascii="Adobe Garamond Pro Bold" w:hAnsi="Adobe Garamond Pro Bold"/>
          <w:i/>
          <w:sz w:val="28"/>
          <w:szCs w:val="28"/>
        </w:rPr>
      </w:pPr>
      <w:r w:rsidRPr="00B84C74">
        <w:rPr>
          <w:i/>
          <w:sz w:val="28"/>
          <w:szCs w:val="28"/>
          <w:lang w:val="uk-UA"/>
        </w:rPr>
        <w:t>Ми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 </w:t>
      </w:r>
      <w:r w:rsidRPr="00B84C74">
        <w:rPr>
          <w:i/>
          <w:sz w:val="28"/>
          <w:szCs w:val="28"/>
          <w:lang w:val="uk-UA"/>
        </w:rPr>
        <w:t>всі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українці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– </w:t>
      </w:r>
      <w:r w:rsidRPr="00B84C74">
        <w:rPr>
          <w:i/>
          <w:sz w:val="28"/>
          <w:szCs w:val="28"/>
          <w:lang w:val="uk-UA"/>
        </w:rPr>
        <w:t>велика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 xml:space="preserve"> </w:t>
      </w:r>
      <w:r w:rsidRPr="00B84C74">
        <w:rPr>
          <w:i/>
          <w:sz w:val="28"/>
          <w:szCs w:val="28"/>
          <w:lang w:val="uk-UA"/>
        </w:rPr>
        <w:t>родина</w:t>
      </w:r>
      <w:r w:rsidRPr="00B84C74">
        <w:rPr>
          <w:rFonts w:ascii="Adobe Garamond Pro Bold" w:hAnsi="Adobe Garamond Pro Bold"/>
          <w:i/>
          <w:sz w:val="28"/>
          <w:szCs w:val="28"/>
          <w:lang w:val="uk-UA"/>
        </w:rPr>
        <w:t>.</w:t>
      </w:r>
    </w:p>
    <w:p w:rsidR="00BF7098" w:rsidRPr="002E1163" w:rsidRDefault="00BF7098" w:rsidP="00BF7098">
      <w:pPr>
        <w:ind w:firstLine="708"/>
        <w:rPr>
          <w:rFonts w:ascii="Adobe Garamond Pro Bold" w:hAnsi="Adobe Garamond Pro Bold"/>
          <w:i/>
          <w:sz w:val="40"/>
          <w:szCs w:val="40"/>
        </w:rPr>
      </w:pPr>
    </w:p>
    <w:p w:rsidR="00E5662C" w:rsidRDefault="00E5662C"/>
    <w:sectPr w:rsidR="00E5662C" w:rsidSect="00E5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98"/>
    <w:rsid w:val="00BF7098"/>
    <w:rsid w:val="00E5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2017-11-10T17:32:00Z</dcterms:created>
  <dcterms:modified xsi:type="dcterms:W3CDTF">2017-11-10T17:33:00Z</dcterms:modified>
</cp:coreProperties>
</file>